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14" w:rsidRDefault="003E7C14" w:rsidP="003E7C1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6</w:t>
      </w:r>
      <w:r w:rsidRPr="009D7DB8">
        <w:rPr>
          <w:rFonts w:ascii="Times New Roman" w:hAnsi="Times New Roman"/>
          <w:b/>
          <w:sz w:val="24"/>
          <w:szCs w:val="24"/>
          <w:lang w:val="kk-KZ"/>
        </w:rPr>
        <w:t>.Тақырып</w:t>
      </w:r>
      <w:r w:rsidRPr="000A0D06">
        <w:rPr>
          <w:rFonts w:ascii="Times New Roman" w:hAnsi="Times New Roman"/>
          <w:b/>
          <w:sz w:val="24"/>
          <w:szCs w:val="24"/>
          <w:lang w:val="kk-KZ"/>
        </w:rPr>
        <w:t xml:space="preserve">. </w:t>
      </w:r>
      <w:r w:rsidRPr="0001147F">
        <w:rPr>
          <w:rFonts w:ascii="Times New Roman" w:hAnsi="Times New Roman"/>
          <w:b/>
          <w:sz w:val="24"/>
          <w:szCs w:val="24"/>
          <w:lang w:val="kk-KZ" w:eastAsia="ko-KR"/>
        </w:rPr>
        <w:t>Мүлік  салығы</w:t>
      </w:r>
      <w:r>
        <w:rPr>
          <w:rFonts w:ascii="Times New Roman" w:hAnsi="Times New Roman"/>
          <w:b/>
          <w:sz w:val="24"/>
          <w:szCs w:val="24"/>
          <w:lang w:val="kk-KZ"/>
        </w:rPr>
        <w:t xml:space="preserve">           </w:t>
      </w:r>
    </w:p>
    <w:p w:rsidR="003E7C14" w:rsidRPr="001C66A7" w:rsidRDefault="003E7C14" w:rsidP="003E7C14">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Pr="009D7DB8">
        <w:rPr>
          <w:rFonts w:ascii="Times New Roman" w:hAnsi="Times New Roman"/>
          <w:b/>
          <w:sz w:val="24"/>
          <w:szCs w:val="24"/>
          <w:lang w:val="kk-KZ"/>
        </w:rPr>
        <w:t>Лекция   мақсаты</w:t>
      </w:r>
      <w:r w:rsidRPr="001C66A7">
        <w:rPr>
          <w:rFonts w:ascii="Times New Roman" w:hAnsi="Times New Roman"/>
          <w:sz w:val="24"/>
          <w:szCs w:val="24"/>
          <w:lang w:val="kk-KZ"/>
        </w:rPr>
        <w:t xml:space="preserve"> </w:t>
      </w:r>
      <w:r>
        <w:rPr>
          <w:rFonts w:ascii="Times New Roman" w:hAnsi="Times New Roman"/>
          <w:sz w:val="24"/>
          <w:szCs w:val="24"/>
          <w:lang w:val="kk-KZ"/>
        </w:rPr>
        <w:t xml:space="preserve">: </w:t>
      </w:r>
      <w:r w:rsidRPr="001C66A7">
        <w:rPr>
          <w:rFonts w:ascii="Times New Roman" w:hAnsi="Times New Roman"/>
          <w:bCs/>
          <w:sz w:val="24"/>
          <w:szCs w:val="24"/>
          <w:lang w:val="kk-KZ"/>
        </w:rPr>
        <w:t xml:space="preserve"> </w:t>
      </w:r>
      <w:r>
        <w:rPr>
          <w:rFonts w:ascii="Times New Roman" w:hAnsi="Times New Roman"/>
          <w:sz w:val="24"/>
          <w:szCs w:val="24"/>
          <w:lang w:val="kk-KZ"/>
        </w:rPr>
        <w:t>Мүлік</w:t>
      </w:r>
      <w:r w:rsidRPr="001C66A7">
        <w:rPr>
          <w:rFonts w:ascii="Times New Roman" w:hAnsi="Times New Roman"/>
          <w:sz w:val="24"/>
          <w:szCs w:val="24"/>
          <w:lang w:val="kk-KZ"/>
        </w:rPr>
        <w:t xml:space="preserve"> салығы</w:t>
      </w:r>
      <w:r>
        <w:rPr>
          <w:rFonts w:ascii="Times New Roman" w:hAnsi="Times New Roman"/>
          <w:sz w:val="24"/>
          <w:szCs w:val="24"/>
          <w:lang w:val="kk-KZ"/>
        </w:rPr>
        <w:t>н т</w:t>
      </w:r>
      <w:r w:rsidRPr="001C66A7">
        <w:rPr>
          <w:rFonts w:ascii="Times New Roman" w:hAnsi="Times New Roman"/>
          <w:sz w:val="24"/>
          <w:szCs w:val="24"/>
          <w:lang w:val="kk-KZ"/>
        </w:rPr>
        <w:t>өлеушілер, салық салу обьектісі, салық базасы, салық кезең</w:t>
      </w:r>
      <w:r>
        <w:rPr>
          <w:rFonts w:ascii="Times New Roman" w:hAnsi="Times New Roman"/>
          <w:sz w:val="24"/>
          <w:szCs w:val="24"/>
          <w:lang w:val="kk-KZ"/>
        </w:rPr>
        <w:t>дерін, және  ж</w:t>
      </w:r>
      <w:r w:rsidRPr="001C66A7">
        <w:rPr>
          <w:rFonts w:ascii="Times New Roman" w:hAnsi="Times New Roman"/>
          <w:sz w:val="24"/>
          <w:szCs w:val="24"/>
          <w:lang w:val="kk-KZ"/>
        </w:rPr>
        <w:t>еке және заңды тұлғалар</w:t>
      </w:r>
      <w:r>
        <w:rPr>
          <w:rFonts w:ascii="Times New Roman" w:hAnsi="Times New Roman"/>
          <w:sz w:val="24"/>
          <w:szCs w:val="24"/>
          <w:lang w:val="kk-KZ"/>
        </w:rPr>
        <w:t xml:space="preserve">дың </w:t>
      </w:r>
      <w:r w:rsidRPr="001C66A7">
        <w:rPr>
          <w:rFonts w:ascii="Times New Roman" w:hAnsi="Times New Roman"/>
          <w:sz w:val="24"/>
          <w:szCs w:val="24"/>
          <w:lang w:val="kk-KZ"/>
        </w:rPr>
        <w:t xml:space="preserve"> </w:t>
      </w:r>
      <w:r>
        <w:rPr>
          <w:rFonts w:ascii="Times New Roman" w:hAnsi="Times New Roman"/>
          <w:sz w:val="24"/>
          <w:szCs w:val="24"/>
          <w:lang w:val="kk-KZ"/>
        </w:rPr>
        <w:t xml:space="preserve">мүлік  салығын </w:t>
      </w:r>
      <w:r w:rsidRPr="001C66A7">
        <w:rPr>
          <w:rFonts w:ascii="Times New Roman" w:hAnsi="Times New Roman"/>
          <w:sz w:val="24"/>
          <w:szCs w:val="24"/>
          <w:lang w:val="kk-KZ"/>
        </w:rPr>
        <w:t xml:space="preserve"> есептеу тәртібін  </w:t>
      </w:r>
      <w:r>
        <w:rPr>
          <w:rFonts w:ascii="Times New Roman" w:hAnsi="Times New Roman"/>
          <w:sz w:val="24"/>
          <w:szCs w:val="24"/>
          <w:lang w:val="kk-KZ"/>
        </w:rPr>
        <w:t>қарастыру болып табылады.</w:t>
      </w:r>
      <w:r w:rsidRPr="001C66A7">
        <w:rPr>
          <w:rFonts w:ascii="Times New Roman" w:hAnsi="Times New Roman"/>
          <w:sz w:val="24"/>
          <w:szCs w:val="24"/>
          <w:lang w:val="kk-KZ"/>
        </w:rPr>
        <w:t xml:space="preserve"> </w:t>
      </w:r>
    </w:p>
    <w:p w:rsidR="003E7C14" w:rsidRPr="009D7DB8" w:rsidRDefault="003E7C14" w:rsidP="003E7C14">
      <w:pPr>
        <w:tabs>
          <w:tab w:val="num" w:pos="54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9D7DB8">
        <w:rPr>
          <w:rFonts w:ascii="Times New Roman" w:hAnsi="Times New Roman"/>
          <w:b/>
          <w:sz w:val="24"/>
          <w:szCs w:val="24"/>
          <w:lang w:val="kk-KZ"/>
        </w:rPr>
        <w:t>Лекция сұрақтары:</w:t>
      </w:r>
    </w:p>
    <w:p w:rsidR="003E7C14" w:rsidRDefault="003E7C14" w:rsidP="003E7C14">
      <w:pPr>
        <w:numPr>
          <w:ilvl w:val="0"/>
          <w:numId w:val="4"/>
        </w:numPr>
        <w:spacing w:after="0" w:line="240" w:lineRule="auto"/>
        <w:ind w:left="357" w:hanging="357"/>
        <w:jc w:val="both"/>
        <w:rPr>
          <w:rFonts w:ascii="Times New Roman" w:hAnsi="Times New Roman"/>
          <w:sz w:val="24"/>
          <w:szCs w:val="24"/>
          <w:lang w:val="kk-KZ"/>
        </w:rPr>
      </w:pPr>
      <w:r w:rsidRPr="001C66A7">
        <w:rPr>
          <w:rFonts w:ascii="Times New Roman" w:hAnsi="Times New Roman"/>
          <w:sz w:val="24"/>
          <w:szCs w:val="24"/>
          <w:lang w:val="kk-KZ"/>
        </w:rPr>
        <w:t xml:space="preserve">Мүлік салығының экономикалық мәні мен табиғаты. </w:t>
      </w:r>
    </w:p>
    <w:p w:rsidR="003E7C14" w:rsidRDefault="003E7C14" w:rsidP="003E7C14">
      <w:pPr>
        <w:numPr>
          <w:ilvl w:val="0"/>
          <w:numId w:val="4"/>
        </w:numPr>
        <w:spacing w:after="0" w:line="240" w:lineRule="auto"/>
        <w:ind w:left="357" w:hanging="357"/>
        <w:jc w:val="both"/>
        <w:rPr>
          <w:rFonts w:ascii="Times New Roman" w:hAnsi="Times New Roman"/>
          <w:sz w:val="24"/>
          <w:szCs w:val="24"/>
          <w:lang w:val="kk-KZ"/>
        </w:rPr>
      </w:pPr>
      <w:r w:rsidRPr="001C66A7">
        <w:rPr>
          <w:rFonts w:ascii="Times New Roman" w:hAnsi="Times New Roman"/>
          <w:sz w:val="24"/>
          <w:szCs w:val="24"/>
          <w:lang w:val="kk-KZ"/>
        </w:rPr>
        <w:t xml:space="preserve">Заңды және жеке тұлғалардың мүлкіне салық салудың экономикалық мазмұнына жалпы сипаттама. </w:t>
      </w:r>
    </w:p>
    <w:p w:rsidR="003E7C14" w:rsidRPr="001C66A7" w:rsidRDefault="003E7C14" w:rsidP="003E7C14">
      <w:pPr>
        <w:numPr>
          <w:ilvl w:val="0"/>
          <w:numId w:val="4"/>
        </w:numPr>
        <w:spacing w:after="0" w:line="240" w:lineRule="auto"/>
        <w:ind w:left="357" w:hanging="357"/>
        <w:jc w:val="both"/>
        <w:rPr>
          <w:rFonts w:ascii="Times New Roman" w:hAnsi="Times New Roman"/>
          <w:sz w:val="24"/>
          <w:szCs w:val="24"/>
          <w:lang w:val="kk-KZ"/>
        </w:rPr>
      </w:pPr>
      <w:r w:rsidRPr="001C66A7">
        <w:rPr>
          <w:rFonts w:ascii="Times New Roman" w:hAnsi="Times New Roman"/>
          <w:sz w:val="24"/>
          <w:szCs w:val="24"/>
          <w:lang w:val="kk-KZ"/>
        </w:rPr>
        <w:t xml:space="preserve">Жеке тұлғалардың мүлік салығын төлеушілер.   </w:t>
      </w:r>
    </w:p>
    <w:p w:rsidR="003E7C14" w:rsidRPr="001C66A7" w:rsidRDefault="003E7C14" w:rsidP="003E7C14">
      <w:pPr>
        <w:tabs>
          <w:tab w:val="left" w:pos="851"/>
          <w:tab w:val="left" w:pos="1418"/>
        </w:tabs>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Лекция мазмұны:</w:t>
      </w:r>
    </w:p>
    <w:p w:rsidR="003E7C14" w:rsidRPr="001C66A7" w:rsidRDefault="003E7C14" w:rsidP="003E7C14">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Жалпы меншікке салынатын салықтың мейлі жер салығы, мүлік немесе көлік құралдарына салынатын салық болсын, олардың мақсаты меншікті тиімді пайдалануға ынталандыру, өйткені салықтың мөлшері меншіктің көлеміне, сапасына қарай белгіленеді. Алайда, көлемінің ірі болуы табыстың көбеюуіне кепілдік бермейді: егер салық салынбаса ірі меншік иелерінің артықшылықтары молаяды да, мүлікті дұрыс пайдалануға  ұмтылмайды. Осылайша мүлік салығы, жер салығы қоғам алдында салық жауапкершілігін көтеруге бағытталған нақты салықтарға жатады. Бұл салықтардың әрқайсысы өздерінің салық салу базаларымен, ставкаларымен, есептеу әдістерімен, төлеу мерзімдерімен бір- бірінен өзгеше екеніне қарамастан бір функционалды топқа біріктіруге болады:</w:t>
      </w:r>
    </w:p>
    <w:p w:rsidR="003E7C14" w:rsidRPr="0001147F" w:rsidRDefault="003E7C14" w:rsidP="003E7C14">
      <w:pPr>
        <w:numPr>
          <w:ilvl w:val="0"/>
          <w:numId w:val="1"/>
        </w:numPr>
        <w:tabs>
          <w:tab w:val="left" w:pos="851"/>
          <w:tab w:val="left" w:pos="1418"/>
        </w:tabs>
        <w:spacing w:after="0" w:line="240" w:lineRule="auto"/>
        <w:ind w:left="0" w:firstLine="426"/>
        <w:jc w:val="both"/>
        <w:rPr>
          <w:rFonts w:ascii="Times New Roman" w:hAnsi="Times New Roman"/>
          <w:sz w:val="24"/>
          <w:szCs w:val="24"/>
          <w:lang w:val="kk-KZ" w:eastAsia="ko-KR"/>
        </w:rPr>
      </w:pPr>
      <w:r w:rsidRPr="0001147F">
        <w:rPr>
          <w:rFonts w:ascii="Times New Roman" w:hAnsi="Times New Roman"/>
          <w:sz w:val="24"/>
          <w:szCs w:val="24"/>
          <w:lang w:val="kk-KZ" w:eastAsia="ko-KR"/>
        </w:rPr>
        <w:t>Төлеуші мен мемлекеттің өзара қатынасына және салық салу объектісіне қарай тікелей салықтарға жатады. Өйткені белгіленген ставкаларды негізге ала отырып, салық мүліктің құнына тікелей салынады. Пайдалану белгісіне қарай меншікке салынатын салықтар жалпы салықтарға жатады. Яғни, бұл салықтар түрлері бойынша салық сомасы мемлекет қорына түсіп, пайдалану барысына ғана негізделеді.Салық салу объектісін бағалау дәрежесіне қарай бұл салықтар нақты салықтарға жатады. Нақты салықтар мүліктің сыртқы белгісіне байланысты нақты табыстың түсуі есептелместен салынады. Сонымен бірге, аталмыш салықтар тобын қазіргі кезде жеке салықтар қатарына жатқызып жүр, себебі олар, табыс салығы сияқты жеке салықтармен бірге алынады.Меншікке салынатын салықтар салық салу әдістерінің кадастрлық және декларациялық түрлерімен алынады да, жергілікті бюджетке түседі.Меншікке салынатын салықтарды “санитарлық” (сауықтыру) салықтар деп те атайды, өйткені мемлекет аталған салық ставкасын жоғары көтерген кезде, салық төлеушілер өз меншік құқығындағы, оралымды басқаруындағы және иелегендегі кәсіпкерлік қызметке қолданылмайтын немесе пайда әкелмейтін, тиімсіз салық салу объектлерінен құтылуға асығады. Әрине, пайдасы жоқ объектге босқа салық төлегісі келмейді.</w:t>
      </w:r>
    </w:p>
    <w:p w:rsidR="003E7C14" w:rsidRPr="0001147F" w:rsidRDefault="003E7C14" w:rsidP="003E7C14">
      <w:pPr>
        <w:tabs>
          <w:tab w:val="left" w:pos="851"/>
          <w:tab w:val="left" w:pos="1418"/>
        </w:tabs>
        <w:spacing w:after="0" w:line="240" w:lineRule="auto"/>
        <w:ind w:firstLine="567"/>
        <w:jc w:val="both"/>
        <w:rPr>
          <w:rFonts w:ascii="Times New Roman" w:hAnsi="Times New Roman"/>
          <w:sz w:val="24"/>
          <w:szCs w:val="24"/>
          <w:lang w:val="kk-KZ" w:eastAsia="ko-KR"/>
        </w:rPr>
      </w:pPr>
      <w:r w:rsidRPr="0001147F">
        <w:rPr>
          <w:rFonts w:ascii="Times New Roman" w:hAnsi="Times New Roman"/>
          <w:sz w:val="24"/>
          <w:szCs w:val="24"/>
          <w:lang w:val="kk-KZ" w:eastAsia="ko-KR"/>
        </w:rPr>
        <w:t xml:space="preserve">   Енді осы меншік салығы тобына жататын салықтардың әрқайсысының өздеріне тән ерекшеліктері мен айырмашылықтарына жеке жеке тоқталып өтетін болсақ.</w:t>
      </w:r>
    </w:p>
    <w:p w:rsidR="003E7C14" w:rsidRPr="001C66A7" w:rsidRDefault="003E7C14" w:rsidP="003E7C14">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Оның ішінде, мүлікке салатын салықты қарастыратын болсақ, әртүрлі шаруашылық субъектлері мен жеке тұлғалар үшін күрделі, әрі жалпы салықтардың біреуі болып мүлік салығы табылады. Өйткені оны жеке азаматтар да, кәсіпкерлер де төлейді. Қазақстан заң актлеріне сәйкес оның төлеушілері меншік, шаруашылық жүргізу және оралымды басқару құқығында салық салу объектісі бар заңды және жеке тұлғалар. Салық төлеушілердің оны төлеу кезіндегі негізгі міндеті салық салу базасын тиімді анықтау және мүлікті дұрыс бағалау болып табылады. Мүлік салығы жылжымайтын мүлікті тіркеу және бағалау орталығы жүргізген мүлікті бағалауға сәйкес аумақтық салық органдарымен есептеледі.</w:t>
      </w:r>
    </w:p>
    <w:p w:rsidR="003E7C14" w:rsidRPr="001C66A7" w:rsidRDefault="003E7C14" w:rsidP="003E7C14">
      <w:pPr>
        <w:tabs>
          <w:tab w:val="left" w:pos="851"/>
          <w:tab w:val="left" w:pos="1418"/>
        </w:tabs>
        <w:spacing w:after="0" w:line="240" w:lineRule="auto"/>
        <w:ind w:firstLine="851"/>
        <w:jc w:val="both"/>
        <w:rPr>
          <w:rFonts w:ascii="Times New Roman" w:hAnsi="Times New Roman"/>
          <w:sz w:val="24"/>
          <w:szCs w:val="24"/>
          <w:lang w:val="kk-KZ" w:eastAsia="ko-KR"/>
        </w:rPr>
      </w:pPr>
      <w:r w:rsidRPr="001C66A7">
        <w:rPr>
          <w:rFonts w:ascii="Times New Roman" w:hAnsi="Times New Roman"/>
          <w:sz w:val="24"/>
          <w:szCs w:val="24"/>
          <w:lang w:val="kk-KZ" w:eastAsia="ko-KR"/>
        </w:rPr>
        <w:t>Бұл жағдайда құрылымдық бөлімшелер бойынша мүлік салығының сомасы жалпы заңды тұлғалар бойынша мүлік салығымен сәйкес келуі керек.</w:t>
      </w:r>
    </w:p>
    <w:p w:rsidR="003E7C14" w:rsidRPr="001C66A7" w:rsidRDefault="003E7C14" w:rsidP="003E7C14">
      <w:pPr>
        <w:tabs>
          <w:tab w:val="left" w:pos="851"/>
          <w:tab w:val="left" w:pos="1418"/>
        </w:tabs>
        <w:spacing w:after="0" w:line="240" w:lineRule="auto"/>
        <w:ind w:firstLine="851"/>
        <w:jc w:val="both"/>
        <w:rPr>
          <w:rFonts w:ascii="Times New Roman" w:hAnsi="Times New Roman"/>
          <w:sz w:val="24"/>
          <w:szCs w:val="24"/>
          <w:lang w:val="kk-KZ" w:eastAsia="ko-KR"/>
        </w:rPr>
      </w:pPr>
      <w:r w:rsidRPr="001C66A7">
        <w:rPr>
          <w:rFonts w:ascii="Times New Roman" w:hAnsi="Times New Roman"/>
          <w:sz w:val="24"/>
          <w:szCs w:val="24"/>
          <w:lang w:val="kk-KZ" w:eastAsia="ko-KR"/>
        </w:rPr>
        <w:t>Қазіргі кезде өкілдіктерді пайдаланушылардың категорияларының саны азаюда, өйткені Қазақстанда қолданыстағы салық кодексі бойынша жеңілдіктер келесі субъектлерге қолданылады:</w:t>
      </w:r>
    </w:p>
    <w:p w:rsidR="003E7C14" w:rsidRPr="001C66A7" w:rsidRDefault="003E7C14" w:rsidP="003E7C14">
      <w:pPr>
        <w:numPr>
          <w:ilvl w:val="0"/>
          <w:numId w:val="2"/>
        </w:numPr>
        <w:tabs>
          <w:tab w:val="left" w:pos="720"/>
          <w:tab w:val="left" w:pos="1418"/>
        </w:tabs>
        <w:spacing w:after="0" w:line="240" w:lineRule="auto"/>
        <w:ind w:left="0" w:firstLine="36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Коммерциялық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емес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ұйымдар</w:t>
      </w:r>
      <w:proofErr w:type="spellEnd"/>
      <w:r w:rsidRPr="001C66A7">
        <w:rPr>
          <w:rFonts w:ascii="Times New Roman" w:hAnsi="Times New Roman"/>
          <w:sz w:val="24"/>
          <w:szCs w:val="24"/>
          <w:lang w:eastAsia="ko-KR"/>
        </w:rPr>
        <w:t>;</w:t>
      </w:r>
    </w:p>
    <w:p w:rsidR="003E7C14" w:rsidRPr="001C66A7" w:rsidRDefault="003E7C14" w:rsidP="003E7C14">
      <w:pPr>
        <w:numPr>
          <w:ilvl w:val="0"/>
          <w:numId w:val="2"/>
        </w:numPr>
        <w:tabs>
          <w:tab w:val="left" w:pos="720"/>
          <w:tab w:val="left" w:pos="1418"/>
        </w:tabs>
        <w:spacing w:after="0" w:line="240" w:lineRule="auto"/>
        <w:ind w:left="0" w:firstLine="36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Әлеуметтік</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ұйымдар</w:t>
      </w:r>
      <w:proofErr w:type="spellEnd"/>
      <w:r w:rsidRPr="001C66A7">
        <w:rPr>
          <w:rFonts w:ascii="Times New Roman" w:hAnsi="Times New Roman"/>
          <w:sz w:val="24"/>
          <w:szCs w:val="24"/>
          <w:lang w:eastAsia="ko-KR"/>
        </w:rPr>
        <w:t>;</w:t>
      </w:r>
    </w:p>
    <w:p w:rsidR="003E7C14" w:rsidRPr="001C66A7" w:rsidRDefault="003E7C14" w:rsidP="003E7C14">
      <w:pPr>
        <w:numPr>
          <w:ilvl w:val="0"/>
          <w:numId w:val="2"/>
        </w:numPr>
        <w:tabs>
          <w:tab w:val="left" w:pos="720"/>
          <w:tab w:val="left" w:pos="1418"/>
        </w:tabs>
        <w:spacing w:after="0" w:line="240" w:lineRule="auto"/>
        <w:ind w:left="0" w:firstLine="360"/>
        <w:jc w:val="both"/>
        <w:rPr>
          <w:rFonts w:ascii="Times New Roman" w:hAnsi="Times New Roman"/>
          <w:sz w:val="24"/>
          <w:szCs w:val="24"/>
          <w:lang w:eastAsia="ko-KR"/>
        </w:rPr>
      </w:pPr>
      <w:proofErr w:type="spellStart"/>
      <w:r w:rsidRPr="001C66A7">
        <w:rPr>
          <w:rFonts w:ascii="Times New Roman" w:hAnsi="Times New Roman"/>
          <w:sz w:val="24"/>
          <w:szCs w:val="24"/>
          <w:lang w:eastAsia="ko-KR"/>
        </w:rPr>
        <w:lastRenderedPageBreak/>
        <w:t>Ғылыми</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кадрларды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мемлекеттік</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аттестаттау</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саласындағы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мемелекеттік</w:t>
      </w:r>
      <w:proofErr w:type="spellEnd"/>
      <w:r w:rsidRPr="001C66A7">
        <w:rPr>
          <w:rFonts w:ascii="Times New Roman" w:hAnsi="Times New Roman"/>
          <w:sz w:val="24"/>
          <w:szCs w:val="24"/>
          <w:lang w:eastAsia="ko-KR"/>
        </w:rPr>
        <w:t xml:space="preserve"> </w:t>
      </w:r>
      <w:proofErr w:type="spellStart"/>
      <w:proofErr w:type="gramStart"/>
      <w:r w:rsidRPr="001C66A7">
        <w:rPr>
          <w:rFonts w:ascii="Times New Roman" w:hAnsi="Times New Roman"/>
          <w:sz w:val="24"/>
          <w:szCs w:val="24"/>
          <w:lang w:eastAsia="ko-KR"/>
        </w:rPr>
        <w:t>к</w:t>
      </w:r>
      <w:proofErr w:type="gramEnd"/>
      <w:r w:rsidRPr="001C66A7">
        <w:rPr>
          <w:rFonts w:ascii="Times New Roman" w:hAnsi="Times New Roman"/>
          <w:sz w:val="24"/>
          <w:szCs w:val="24"/>
          <w:lang w:eastAsia="ko-KR"/>
        </w:rPr>
        <w:t>әсіпорындар</w:t>
      </w:r>
      <w:proofErr w:type="spellEnd"/>
      <w:r w:rsidRPr="001C66A7">
        <w:rPr>
          <w:rFonts w:ascii="Times New Roman" w:hAnsi="Times New Roman"/>
          <w:sz w:val="24"/>
          <w:szCs w:val="24"/>
          <w:lang w:eastAsia="ko-KR"/>
        </w:rPr>
        <w:t>;</w:t>
      </w:r>
    </w:p>
    <w:p w:rsidR="003E7C14" w:rsidRPr="001C66A7" w:rsidRDefault="003E7C14" w:rsidP="003E7C14">
      <w:pPr>
        <w:numPr>
          <w:ilvl w:val="0"/>
          <w:numId w:val="2"/>
        </w:numPr>
        <w:tabs>
          <w:tab w:val="left" w:pos="720"/>
          <w:tab w:val="left" w:pos="1418"/>
        </w:tabs>
        <w:spacing w:after="0" w:line="240" w:lineRule="auto"/>
        <w:ind w:left="0" w:firstLine="36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Негізгі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қызметі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кітапханалық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қызмет</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көрсету</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болып</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табылатын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ұйымдар</w:t>
      </w:r>
      <w:proofErr w:type="spellEnd"/>
      <w:r w:rsidRPr="001C66A7">
        <w:rPr>
          <w:rFonts w:ascii="Times New Roman" w:hAnsi="Times New Roman"/>
          <w:sz w:val="24"/>
          <w:szCs w:val="24"/>
          <w:lang w:eastAsia="ko-KR"/>
        </w:rPr>
        <w:t>;</w:t>
      </w:r>
    </w:p>
    <w:p w:rsidR="003E7C14" w:rsidRPr="001C66A7" w:rsidRDefault="003E7C14" w:rsidP="003E7C14">
      <w:pPr>
        <w:numPr>
          <w:ilvl w:val="0"/>
          <w:numId w:val="2"/>
        </w:numPr>
        <w:tabs>
          <w:tab w:val="left" w:pos="720"/>
          <w:tab w:val="left" w:pos="1418"/>
        </w:tabs>
        <w:spacing w:after="0" w:line="240" w:lineRule="auto"/>
        <w:ind w:left="0" w:firstLine="36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Мемлекеттік</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меншікке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жататын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және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мемлекеттік</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бюджеттің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қаражаты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есебінен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қаржыландырылатын</w:t>
      </w:r>
      <w:proofErr w:type="spellEnd"/>
      <w:r w:rsidRPr="001C66A7">
        <w:rPr>
          <w:rFonts w:ascii="Times New Roman" w:hAnsi="Times New Roman"/>
          <w:sz w:val="24"/>
          <w:szCs w:val="24"/>
          <w:lang w:eastAsia="ko-KR"/>
        </w:rPr>
        <w:t xml:space="preserve"> су </w:t>
      </w:r>
      <w:proofErr w:type="spellStart"/>
      <w:r w:rsidRPr="001C66A7">
        <w:rPr>
          <w:rFonts w:ascii="Times New Roman" w:hAnsi="Times New Roman"/>
          <w:sz w:val="24"/>
          <w:szCs w:val="24"/>
          <w:lang w:eastAsia="ko-KR"/>
        </w:rPr>
        <w:t>қоймаларының</w:t>
      </w:r>
      <w:proofErr w:type="spellEnd"/>
      <w:r w:rsidRPr="001C66A7">
        <w:rPr>
          <w:rFonts w:ascii="Times New Roman" w:hAnsi="Times New Roman"/>
          <w:sz w:val="24"/>
          <w:szCs w:val="24"/>
          <w:lang w:eastAsia="ko-KR"/>
        </w:rPr>
        <w:t xml:space="preserve">, су </w:t>
      </w:r>
      <w:proofErr w:type="spellStart"/>
      <w:r w:rsidRPr="001C66A7">
        <w:rPr>
          <w:rFonts w:ascii="Times New Roman" w:hAnsi="Times New Roman"/>
          <w:sz w:val="24"/>
          <w:szCs w:val="24"/>
          <w:lang w:eastAsia="ko-KR"/>
        </w:rPr>
        <w:t>тораптарының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және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табиғат</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қорғау</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мақсатындағы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басқа</w:t>
      </w:r>
      <w:proofErr w:type="spellEnd"/>
      <w:r w:rsidRPr="001C66A7">
        <w:rPr>
          <w:rFonts w:ascii="Times New Roman" w:hAnsi="Times New Roman"/>
          <w:sz w:val="24"/>
          <w:szCs w:val="24"/>
          <w:lang w:eastAsia="ko-KR"/>
        </w:rPr>
        <w:t xml:space="preserve"> да су </w:t>
      </w:r>
      <w:proofErr w:type="spellStart"/>
      <w:r w:rsidRPr="001C66A7">
        <w:rPr>
          <w:rFonts w:ascii="Times New Roman" w:hAnsi="Times New Roman"/>
          <w:sz w:val="24"/>
          <w:szCs w:val="24"/>
          <w:lang w:eastAsia="ko-KR"/>
        </w:rPr>
        <w:t>шаруашылығы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құрлыстарының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объектлері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бойынша</w:t>
      </w:r>
      <w:proofErr w:type="spellEnd"/>
      <w:r w:rsidRPr="001C66A7">
        <w:rPr>
          <w:rFonts w:ascii="Times New Roman" w:hAnsi="Times New Roman"/>
          <w:sz w:val="24"/>
          <w:szCs w:val="24"/>
          <w:lang w:eastAsia="ko-KR"/>
        </w:rPr>
        <w:t xml:space="preserve"> </w:t>
      </w:r>
      <w:proofErr w:type="spellStart"/>
      <w:proofErr w:type="gramStart"/>
      <w:r w:rsidRPr="001C66A7">
        <w:rPr>
          <w:rFonts w:ascii="Times New Roman" w:hAnsi="Times New Roman"/>
          <w:sz w:val="24"/>
          <w:szCs w:val="24"/>
          <w:lang w:eastAsia="ko-KR"/>
        </w:rPr>
        <w:t>заңды</w:t>
      </w:r>
      <w:proofErr w:type="spellEnd"/>
      <w:proofErr w:type="gram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тұлғалар</w:t>
      </w:r>
      <w:proofErr w:type="spellEnd"/>
      <w:r w:rsidRPr="001C66A7">
        <w:rPr>
          <w:rFonts w:ascii="Times New Roman" w:hAnsi="Times New Roman"/>
          <w:sz w:val="24"/>
          <w:szCs w:val="24"/>
          <w:lang w:eastAsia="ko-KR"/>
        </w:rPr>
        <w:t>;</w:t>
      </w:r>
    </w:p>
    <w:p w:rsidR="003E7C14" w:rsidRPr="001C66A7" w:rsidRDefault="003E7C14" w:rsidP="003E7C14">
      <w:pPr>
        <w:numPr>
          <w:ilvl w:val="0"/>
          <w:numId w:val="2"/>
        </w:numPr>
        <w:tabs>
          <w:tab w:val="left" w:pos="720"/>
          <w:tab w:val="left" w:pos="1418"/>
        </w:tabs>
        <w:spacing w:after="0" w:line="240" w:lineRule="auto"/>
        <w:ind w:left="0" w:firstLine="360"/>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Ауылшаруашылығы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өнімін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өндіруші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жерді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тыңайтуға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арналған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гидромелиоративті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құрылғылар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объектлері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бойынша</w:t>
      </w:r>
      <w:proofErr w:type="spellEnd"/>
      <w:r w:rsidRPr="001C66A7">
        <w:rPr>
          <w:rFonts w:ascii="Times New Roman" w:hAnsi="Times New Roman"/>
          <w:sz w:val="24"/>
          <w:szCs w:val="24"/>
          <w:lang w:eastAsia="ko-KR"/>
        </w:rPr>
        <w:t xml:space="preserve"> </w:t>
      </w:r>
      <w:proofErr w:type="spellStart"/>
      <w:proofErr w:type="gramStart"/>
      <w:r w:rsidRPr="001C66A7">
        <w:rPr>
          <w:rFonts w:ascii="Times New Roman" w:hAnsi="Times New Roman"/>
          <w:sz w:val="24"/>
          <w:szCs w:val="24"/>
          <w:lang w:eastAsia="ko-KR"/>
        </w:rPr>
        <w:t>заңды</w:t>
      </w:r>
      <w:proofErr w:type="spellEnd"/>
      <w:proofErr w:type="gram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тұлғалар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бойынша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жеңілдікті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ставкасын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пайдаланылады</w:t>
      </w:r>
      <w:proofErr w:type="spellEnd"/>
      <w:r w:rsidRPr="001C66A7">
        <w:rPr>
          <w:rFonts w:ascii="Times New Roman" w:hAnsi="Times New Roman"/>
          <w:sz w:val="24"/>
          <w:szCs w:val="24"/>
          <w:lang w:eastAsia="ko-KR"/>
        </w:rPr>
        <w:t>.</w:t>
      </w:r>
    </w:p>
    <w:p w:rsidR="003E7C14" w:rsidRPr="001C66A7" w:rsidRDefault="003E7C14" w:rsidP="003E7C14">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Жоғарыдағы мәліметтердің келтірілу себебі, қаржылық қызметтер мүлік салығының жеңілдіктер категориясын дұрыс анықтамауына байланысты дұрыс есептелмеуі де мумкін. Сонымен қатар, тәжірибе көрсеткеніндей көптеген қателер кетуі мүмкін. </w:t>
      </w:r>
    </w:p>
    <w:p w:rsidR="003E7C14" w:rsidRPr="001C66A7" w:rsidRDefault="003E7C14" w:rsidP="003E7C14">
      <w:pPr>
        <w:tabs>
          <w:tab w:val="left" w:pos="851"/>
          <w:tab w:val="left" w:pos="1418"/>
        </w:tabs>
        <w:spacing w:after="0" w:line="240" w:lineRule="auto"/>
        <w:ind w:firstLine="851"/>
        <w:jc w:val="both"/>
        <w:rPr>
          <w:rFonts w:ascii="Times New Roman" w:hAnsi="Times New Roman"/>
          <w:sz w:val="24"/>
          <w:szCs w:val="24"/>
          <w:lang w:val="kk-KZ" w:eastAsia="ko-KR"/>
        </w:rPr>
      </w:pPr>
      <w:r w:rsidRPr="001C66A7">
        <w:rPr>
          <w:rFonts w:ascii="Times New Roman" w:hAnsi="Times New Roman"/>
          <w:sz w:val="24"/>
          <w:szCs w:val="24"/>
          <w:lang w:val="kk-KZ"/>
        </w:rPr>
        <w:t xml:space="preserve">Жеке тұлғалардың мүлік салығына келетін болсақ, </w:t>
      </w:r>
      <w:r w:rsidRPr="001C66A7">
        <w:rPr>
          <w:rFonts w:ascii="Times New Roman" w:hAnsi="Times New Roman"/>
          <w:sz w:val="24"/>
          <w:szCs w:val="24"/>
          <w:lang w:val="kk-KZ"/>
        </w:rPr>
        <w:tab/>
        <w:t xml:space="preserve">“Салықтар және басқа да міндетті төлемдер туралы” заңда бұл салықты жеке тұлғалардың бөлек төлеуі жөнінде жеке көрсетілмеген болатын. </w:t>
      </w:r>
    </w:p>
    <w:p w:rsidR="003E7C14" w:rsidRPr="005B4B59" w:rsidRDefault="003E7C14" w:rsidP="003E7C14">
      <w:pPr>
        <w:tabs>
          <w:tab w:val="left" w:pos="851"/>
          <w:tab w:val="left" w:pos="1418"/>
        </w:tabs>
        <w:spacing w:after="0" w:line="240" w:lineRule="auto"/>
        <w:ind w:firstLine="709"/>
        <w:jc w:val="both"/>
        <w:rPr>
          <w:rFonts w:ascii="Times New Roman" w:hAnsi="Times New Roman"/>
          <w:sz w:val="24"/>
          <w:szCs w:val="24"/>
          <w:lang w:val="kk-KZ" w:eastAsia="ko-KR"/>
        </w:rPr>
      </w:pPr>
      <w:r w:rsidRPr="0001147F">
        <w:rPr>
          <w:rFonts w:ascii="Times New Roman" w:hAnsi="Times New Roman"/>
          <w:sz w:val="24"/>
          <w:szCs w:val="24"/>
          <w:lang w:val="kk-KZ" w:eastAsia="ko-KR"/>
        </w:rPr>
        <w:t xml:space="preserve">   Бұл салық жергілікті болғандықтан, ол мүлік орналасқан аумақтың жергілікті бюджетіне төленеді. </w:t>
      </w:r>
      <w:r w:rsidRPr="005B4B59">
        <w:rPr>
          <w:rFonts w:ascii="Times New Roman" w:hAnsi="Times New Roman"/>
          <w:sz w:val="24"/>
          <w:szCs w:val="24"/>
          <w:lang w:val="kk-KZ" w:eastAsia="ko-KR"/>
        </w:rPr>
        <w:t xml:space="preserve">Егер жеке тұлғаның саяжайы қаланың сыртында болса мүлік салығы аумақтық салық комитетінен алынған хабарламасына сәйкес осы аумақта төленеді.Тұлға меншік құқығын сату, ауыстыру  және беру кезінде салық салу объектісін іс жүзінде иелену кезеңі үшін төленуге жататын салық </w:t>
      </w:r>
      <w:r w:rsidRPr="001C66A7">
        <w:rPr>
          <w:rFonts w:ascii="Times New Roman" w:hAnsi="Times New Roman"/>
          <w:sz w:val="24"/>
          <w:szCs w:val="24"/>
          <w:lang w:val="kk-KZ" w:eastAsia="ko-KR"/>
        </w:rPr>
        <w:t>сома</w:t>
      </w:r>
      <w:r w:rsidRPr="005B4B59">
        <w:rPr>
          <w:rFonts w:ascii="Times New Roman" w:hAnsi="Times New Roman"/>
          <w:sz w:val="24"/>
          <w:szCs w:val="24"/>
          <w:lang w:val="kk-KZ" w:eastAsia="ko-KR"/>
        </w:rPr>
        <w:t>сын меншік құқықтарын мемлекеттік тіркеу кезіне дейін немесе тіркеу кезінде бюджетке енгізуге тиіс. Салық жыл</w:t>
      </w:r>
      <w:r w:rsidRPr="001C66A7">
        <w:rPr>
          <w:rFonts w:ascii="Times New Roman" w:hAnsi="Times New Roman"/>
          <w:sz w:val="24"/>
          <w:szCs w:val="24"/>
          <w:lang w:val="kk-KZ" w:eastAsia="ko-KR"/>
        </w:rPr>
        <w:t>ының</w:t>
      </w:r>
      <w:r w:rsidRPr="005B4B59">
        <w:rPr>
          <w:rFonts w:ascii="Times New Roman" w:hAnsi="Times New Roman"/>
          <w:sz w:val="24"/>
          <w:szCs w:val="24"/>
          <w:lang w:val="kk-KZ" w:eastAsia="ko-KR"/>
        </w:rPr>
        <w:t xml:space="preserve"> сомасын салық салынатын объектіге  меншік құқығын мемлекеттік тіркеу кезінде тараптардың бірі (келісім бойынша) бюджетке енгізуі мүмкін Бұл салықты төлеу жөнінен  жеңілдіктер бар. Қолданыстағы салық кодексіне сәйкес жеке тұлғалардың мүлік салығын төлеушілер болып табылмайтындар төмендегілер:</w:t>
      </w:r>
    </w:p>
    <w:p w:rsidR="003E7C14" w:rsidRPr="005B4B59" w:rsidRDefault="003E7C14" w:rsidP="003E7C14">
      <w:pPr>
        <w:numPr>
          <w:ilvl w:val="0"/>
          <w:numId w:val="3"/>
        </w:numPr>
        <w:tabs>
          <w:tab w:val="left" w:pos="851"/>
          <w:tab w:val="left" w:pos="1418"/>
        </w:tabs>
        <w:spacing w:after="0" w:line="240" w:lineRule="auto"/>
        <w:ind w:left="0" w:firstLine="142"/>
        <w:jc w:val="both"/>
        <w:rPr>
          <w:rFonts w:ascii="Times New Roman" w:hAnsi="Times New Roman"/>
          <w:sz w:val="24"/>
          <w:szCs w:val="24"/>
          <w:lang w:val="kk-KZ" w:eastAsia="ko-KR"/>
        </w:rPr>
      </w:pPr>
      <w:r w:rsidRPr="005B4B59">
        <w:rPr>
          <w:rFonts w:ascii="Times New Roman" w:hAnsi="Times New Roman"/>
          <w:sz w:val="24"/>
          <w:szCs w:val="24"/>
          <w:lang w:val="kk-KZ" w:eastAsia="ko-KR"/>
        </w:rPr>
        <w:t>мерзімді қызметтегі әскери қызметшілер мерзімді қызметтен өту кезінде;</w:t>
      </w:r>
    </w:p>
    <w:p w:rsidR="003E7C14" w:rsidRPr="005B4B59" w:rsidRDefault="003E7C14" w:rsidP="003E7C14">
      <w:pPr>
        <w:numPr>
          <w:ilvl w:val="0"/>
          <w:numId w:val="3"/>
        </w:numPr>
        <w:tabs>
          <w:tab w:val="left" w:pos="851"/>
          <w:tab w:val="left" w:pos="1418"/>
        </w:tabs>
        <w:spacing w:after="0" w:line="240" w:lineRule="auto"/>
        <w:ind w:left="0" w:firstLine="142"/>
        <w:jc w:val="both"/>
        <w:rPr>
          <w:rFonts w:ascii="Times New Roman" w:hAnsi="Times New Roman"/>
          <w:sz w:val="24"/>
          <w:szCs w:val="24"/>
          <w:lang w:val="kk-KZ" w:eastAsia="ko-KR"/>
        </w:rPr>
      </w:pPr>
      <w:r w:rsidRPr="005B4B59">
        <w:rPr>
          <w:rFonts w:ascii="Times New Roman" w:hAnsi="Times New Roman"/>
          <w:sz w:val="24"/>
          <w:szCs w:val="24"/>
          <w:lang w:val="kk-KZ" w:eastAsia="ko-KR"/>
        </w:rPr>
        <w:t xml:space="preserve">Салық салу объектілерінің </w:t>
      </w:r>
      <w:r w:rsidRPr="001C66A7">
        <w:rPr>
          <w:rFonts w:ascii="Times New Roman" w:hAnsi="Times New Roman"/>
          <w:sz w:val="24"/>
          <w:szCs w:val="24"/>
          <w:lang w:val="kk-KZ" w:eastAsia="ko-KR"/>
        </w:rPr>
        <w:t xml:space="preserve"> бір </w:t>
      </w:r>
      <w:r w:rsidRPr="005B4B59">
        <w:rPr>
          <w:rFonts w:ascii="Times New Roman" w:hAnsi="Times New Roman"/>
          <w:sz w:val="24"/>
          <w:szCs w:val="24"/>
          <w:lang w:val="kk-KZ" w:eastAsia="ko-KR"/>
        </w:rPr>
        <w:t>мың есептік көрсеткішке тең құны шегінде мүлік салығын төлеушілер болып табылмайды:</w:t>
      </w:r>
    </w:p>
    <w:p w:rsidR="003E7C14" w:rsidRPr="005B4B59" w:rsidRDefault="003E7C14" w:rsidP="003E7C14">
      <w:pPr>
        <w:numPr>
          <w:ilvl w:val="0"/>
          <w:numId w:val="3"/>
        </w:numPr>
        <w:tabs>
          <w:tab w:val="left" w:pos="851"/>
          <w:tab w:val="left" w:pos="1418"/>
        </w:tabs>
        <w:spacing w:after="0" w:line="240" w:lineRule="auto"/>
        <w:ind w:left="0" w:firstLine="142"/>
        <w:jc w:val="both"/>
        <w:rPr>
          <w:rFonts w:ascii="Times New Roman" w:hAnsi="Times New Roman"/>
          <w:sz w:val="24"/>
          <w:szCs w:val="24"/>
          <w:lang w:val="kk-KZ" w:eastAsia="ko-KR"/>
        </w:rPr>
      </w:pPr>
      <w:r w:rsidRPr="005B4B59">
        <w:rPr>
          <w:rFonts w:ascii="Times New Roman" w:hAnsi="Times New Roman"/>
          <w:sz w:val="24"/>
          <w:szCs w:val="24"/>
          <w:lang w:val="kk-KZ" w:eastAsia="ko-KR"/>
        </w:rPr>
        <w:t>Социалистік Еңбек Ерлері, “Халық Қаһарманы”</w:t>
      </w:r>
      <w:r w:rsidRPr="001C66A7">
        <w:rPr>
          <w:rFonts w:ascii="Times New Roman" w:hAnsi="Times New Roman"/>
          <w:sz w:val="24"/>
          <w:szCs w:val="24"/>
          <w:lang w:val="kk-KZ" w:eastAsia="ko-KR"/>
        </w:rPr>
        <w:t xml:space="preserve"> </w:t>
      </w:r>
      <w:r w:rsidRPr="005B4B59">
        <w:rPr>
          <w:rFonts w:ascii="Times New Roman" w:hAnsi="Times New Roman"/>
          <w:sz w:val="24"/>
          <w:szCs w:val="24"/>
          <w:lang w:val="kk-KZ" w:eastAsia="ko-KR"/>
        </w:rPr>
        <w:t>атағын алған, үш дәрежелі Даңқ орденімен және “Отан”</w:t>
      </w:r>
      <w:r w:rsidRPr="001C66A7">
        <w:rPr>
          <w:rFonts w:ascii="Times New Roman" w:hAnsi="Times New Roman"/>
          <w:sz w:val="24"/>
          <w:szCs w:val="24"/>
          <w:lang w:val="kk-KZ" w:eastAsia="ko-KR"/>
        </w:rPr>
        <w:t xml:space="preserve"> орденімен </w:t>
      </w:r>
      <w:r w:rsidRPr="005B4B59">
        <w:rPr>
          <w:rFonts w:ascii="Times New Roman" w:hAnsi="Times New Roman"/>
          <w:sz w:val="24"/>
          <w:szCs w:val="24"/>
          <w:lang w:val="kk-KZ" w:eastAsia="ko-KR"/>
        </w:rPr>
        <w:t>наградалған адамдар ;</w:t>
      </w:r>
    </w:p>
    <w:p w:rsidR="003E7C14" w:rsidRPr="005B4B59" w:rsidRDefault="003E7C14" w:rsidP="003E7C14">
      <w:pPr>
        <w:numPr>
          <w:ilvl w:val="0"/>
          <w:numId w:val="3"/>
        </w:numPr>
        <w:tabs>
          <w:tab w:val="left" w:pos="851"/>
          <w:tab w:val="left" w:pos="1418"/>
        </w:tabs>
        <w:spacing w:after="0" w:line="240" w:lineRule="auto"/>
        <w:ind w:left="0" w:firstLine="142"/>
        <w:jc w:val="both"/>
        <w:rPr>
          <w:rFonts w:ascii="Times New Roman" w:hAnsi="Times New Roman"/>
          <w:sz w:val="24"/>
          <w:szCs w:val="24"/>
          <w:lang w:val="kk-KZ" w:eastAsia="ko-KR"/>
        </w:rPr>
      </w:pPr>
      <w:r w:rsidRPr="005B4B59">
        <w:rPr>
          <w:rFonts w:ascii="Times New Roman" w:hAnsi="Times New Roman"/>
          <w:sz w:val="24"/>
          <w:szCs w:val="24"/>
          <w:lang w:val="kk-KZ" w:eastAsia="ko-KR"/>
        </w:rPr>
        <w:t>“Ардақты Ана”атағын алған , “Алтын алқа”алқасымен наградталған көп балалы аналар;</w:t>
      </w:r>
    </w:p>
    <w:p w:rsidR="003E7C14" w:rsidRPr="005B4B59" w:rsidRDefault="003E7C14" w:rsidP="003E7C14">
      <w:pPr>
        <w:numPr>
          <w:ilvl w:val="0"/>
          <w:numId w:val="3"/>
        </w:numPr>
        <w:tabs>
          <w:tab w:val="left" w:pos="851"/>
          <w:tab w:val="left" w:pos="1418"/>
        </w:tabs>
        <w:spacing w:after="0" w:line="240" w:lineRule="auto"/>
        <w:ind w:left="0" w:firstLine="142"/>
        <w:jc w:val="both"/>
        <w:rPr>
          <w:rFonts w:ascii="Times New Roman" w:hAnsi="Times New Roman"/>
          <w:sz w:val="24"/>
          <w:szCs w:val="24"/>
          <w:lang w:val="kk-KZ" w:eastAsia="ko-KR"/>
        </w:rPr>
      </w:pPr>
      <w:r w:rsidRPr="005B4B59">
        <w:rPr>
          <w:rFonts w:ascii="Times New Roman" w:hAnsi="Times New Roman"/>
          <w:sz w:val="24"/>
          <w:szCs w:val="24"/>
          <w:lang w:val="kk-KZ" w:eastAsia="ko-KR"/>
        </w:rPr>
        <w:t xml:space="preserve">Салық салу объектілерінің </w:t>
      </w:r>
      <w:r w:rsidRPr="001C66A7">
        <w:rPr>
          <w:rFonts w:ascii="Times New Roman" w:hAnsi="Times New Roman"/>
          <w:sz w:val="24"/>
          <w:szCs w:val="24"/>
          <w:lang w:val="kk-KZ" w:eastAsia="ko-KR"/>
        </w:rPr>
        <w:t xml:space="preserve"> бір </w:t>
      </w:r>
      <w:r w:rsidRPr="005B4B59">
        <w:rPr>
          <w:rFonts w:ascii="Times New Roman" w:hAnsi="Times New Roman"/>
          <w:sz w:val="24"/>
          <w:szCs w:val="24"/>
          <w:lang w:val="kk-KZ" w:eastAsia="ko-KR"/>
        </w:rPr>
        <w:t xml:space="preserve">мың </w:t>
      </w:r>
      <w:r w:rsidRPr="001C66A7">
        <w:rPr>
          <w:rFonts w:ascii="Times New Roman" w:hAnsi="Times New Roman"/>
          <w:sz w:val="24"/>
          <w:szCs w:val="24"/>
          <w:lang w:val="kk-KZ" w:eastAsia="ko-KR"/>
        </w:rPr>
        <w:t xml:space="preserve">бес жүз </w:t>
      </w:r>
      <w:r w:rsidRPr="005B4B59">
        <w:rPr>
          <w:rFonts w:ascii="Times New Roman" w:hAnsi="Times New Roman"/>
          <w:sz w:val="24"/>
          <w:szCs w:val="24"/>
          <w:lang w:val="kk-KZ" w:eastAsia="ko-KR"/>
        </w:rPr>
        <w:t>есептік көрсеткішке тең құны шегінде мүлік салығын төлеушілер болып табылмайды:</w:t>
      </w:r>
    </w:p>
    <w:p w:rsidR="003E7C14" w:rsidRPr="005B4B59" w:rsidRDefault="003E7C14" w:rsidP="003E7C14">
      <w:pPr>
        <w:numPr>
          <w:ilvl w:val="0"/>
          <w:numId w:val="3"/>
        </w:numPr>
        <w:tabs>
          <w:tab w:val="left" w:pos="851"/>
          <w:tab w:val="left" w:pos="1418"/>
        </w:tabs>
        <w:spacing w:after="0" w:line="240" w:lineRule="auto"/>
        <w:ind w:left="0" w:firstLine="142"/>
        <w:jc w:val="both"/>
        <w:rPr>
          <w:rFonts w:ascii="Times New Roman" w:hAnsi="Times New Roman"/>
          <w:sz w:val="24"/>
          <w:szCs w:val="24"/>
          <w:lang w:val="kk-KZ" w:eastAsia="ko-KR"/>
        </w:rPr>
      </w:pPr>
      <w:r w:rsidRPr="005B4B59">
        <w:rPr>
          <w:rFonts w:ascii="Times New Roman" w:hAnsi="Times New Roman"/>
          <w:sz w:val="24"/>
          <w:szCs w:val="24"/>
          <w:lang w:val="kk-KZ" w:eastAsia="ko-KR"/>
        </w:rPr>
        <w:t>Кеңес Одағының Батырлары, Ұлы Отан Соғысына қатсушылар, соларға теңестірілген адамдар</w:t>
      </w:r>
      <w:r w:rsidRPr="001C66A7">
        <w:rPr>
          <w:rFonts w:ascii="Times New Roman" w:hAnsi="Times New Roman"/>
          <w:sz w:val="24"/>
          <w:szCs w:val="24"/>
          <w:lang w:val="kk-KZ" w:eastAsia="ko-KR"/>
        </w:rPr>
        <w:t>,</w:t>
      </w:r>
      <w:r w:rsidRPr="005B4B59">
        <w:rPr>
          <w:rFonts w:ascii="Times New Roman" w:hAnsi="Times New Roman"/>
          <w:sz w:val="24"/>
          <w:szCs w:val="24"/>
          <w:lang w:val="kk-KZ" w:eastAsia="ko-KR"/>
        </w:rPr>
        <w:t xml:space="preserve"> І және ІІ- топтағы мүгедектер;</w:t>
      </w:r>
    </w:p>
    <w:p w:rsidR="003E7C14" w:rsidRPr="001C66A7" w:rsidRDefault="003E7C14" w:rsidP="003E7C14">
      <w:pPr>
        <w:tabs>
          <w:tab w:val="left" w:pos="851"/>
          <w:tab w:val="left" w:pos="1418"/>
        </w:tabs>
        <w:spacing w:after="0" w:line="240" w:lineRule="auto"/>
        <w:ind w:firstLine="142"/>
        <w:jc w:val="both"/>
        <w:rPr>
          <w:rFonts w:ascii="Times New Roman" w:hAnsi="Times New Roman"/>
          <w:sz w:val="24"/>
          <w:szCs w:val="24"/>
          <w:lang w:val="kk-KZ" w:eastAsia="ko-KR"/>
        </w:rPr>
      </w:pPr>
      <w:r w:rsidRPr="005B4B59">
        <w:rPr>
          <w:rFonts w:ascii="Times New Roman" w:hAnsi="Times New Roman"/>
          <w:sz w:val="24"/>
          <w:szCs w:val="24"/>
          <w:lang w:val="kk-KZ" w:eastAsia="ko-KR"/>
        </w:rPr>
        <w:t>Осы аталған адамдар пайдалануға немесе жалға берілген салық салу объектілері бойынша салықты Салық Кодексінің 36-бабына сәйкес есептейді және төлейді.</w:t>
      </w:r>
    </w:p>
    <w:p w:rsidR="003E7C14" w:rsidRPr="000F2145" w:rsidRDefault="003E7C14" w:rsidP="003E7C14">
      <w:pPr>
        <w:tabs>
          <w:tab w:val="left" w:pos="0"/>
        </w:tabs>
        <w:spacing w:after="0" w:line="240" w:lineRule="auto"/>
        <w:jc w:val="both"/>
        <w:rPr>
          <w:rFonts w:ascii="Times New Roman" w:hAnsi="Times New Roman"/>
          <w:sz w:val="24"/>
          <w:szCs w:val="24"/>
          <w:lang w:val="kk-KZ" w:eastAsia="ko-KR"/>
        </w:rPr>
      </w:pPr>
      <w:r>
        <w:rPr>
          <w:rFonts w:ascii="Times New Roman" w:hAnsi="Times New Roman"/>
          <w:b/>
          <w:sz w:val="24"/>
          <w:szCs w:val="24"/>
          <w:lang w:val="kk-KZ" w:eastAsia="ko-KR"/>
        </w:rPr>
        <w:t xml:space="preserve">      </w:t>
      </w:r>
      <w:r w:rsidRPr="000F2145">
        <w:rPr>
          <w:rFonts w:ascii="Times New Roman" w:hAnsi="Times New Roman"/>
          <w:b/>
          <w:sz w:val="24"/>
          <w:szCs w:val="24"/>
          <w:lang w:val="kk-KZ"/>
        </w:rPr>
        <w:t>Өзіндік бақылауға арналған сұрақтар</w:t>
      </w:r>
      <w:r>
        <w:rPr>
          <w:rFonts w:ascii="Times New Roman" w:hAnsi="Times New Roman"/>
          <w:b/>
          <w:sz w:val="24"/>
          <w:szCs w:val="24"/>
          <w:lang w:val="kk-KZ"/>
        </w:rPr>
        <w:t>:</w:t>
      </w:r>
      <w:r w:rsidRPr="000F2145">
        <w:rPr>
          <w:rFonts w:ascii="Times New Roman" w:hAnsi="Times New Roman"/>
          <w:sz w:val="24"/>
          <w:szCs w:val="24"/>
          <w:lang w:val="kk-KZ" w:eastAsia="ko-KR"/>
        </w:rPr>
        <w:t xml:space="preserve"> </w:t>
      </w:r>
    </w:p>
    <w:p w:rsidR="003E7C14" w:rsidRPr="001C66A7" w:rsidRDefault="003E7C14" w:rsidP="003E7C14">
      <w:pPr>
        <w:tabs>
          <w:tab w:val="left" w:pos="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eastAsia="ko-KR"/>
        </w:rPr>
        <w:t xml:space="preserve"> </w:t>
      </w:r>
      <w:r>
        <w:rPr>
          <w:rFonts w:ascii="Times New Roman" w:hAnsi="Times New Roman"/>
          <w:sz w:val="24"/>
          <w:szCs w:val="24"/>
          <w:lang w:val="kk-KZ" w:eastAsia="ko-KR"/>
        </w:rPr>
        <w:t xml:space="preserve">  1.</w:t>
      </w:r>
      <w:r w:rsidRPr="001C66A7">
        <w:rPr>
          <w:rFonts w:ascii="Times New Roman" w:hAnsi="Times New Roman"/>
          <w:sz w:val="24"/>
          <w:szCs w:val="24"/>
          <w:lang w:val="kk-KZ"/>
        </w:rPr>
        <w:t>Заңды  тұлғалар мен дара кәсіпкерлерге  салынатын мүлік салығының экономикалық мазмұны</w:t>
      </w:r>
    </w:p>
    <w:p w:rsidR="003E7C14" w:rsidRDefault="003E7C14" w:rsidP="003E7C1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w:t>
      </w:r>
      <w:r w:rsidRPr="001C66A7">
        <w:rPr>
          <w:rFonts w:ascii="Times New Roman" w:hAnsi="Times New Roman"/>
          <w:sz w:val="24"/>
          <w:szCs w:val="24"/>
          <w:lang w:val="kk-KZ"/>
        </w:rPr>
        <w:t>Жеке тұлғалардың мүлік салығына жалпы сипаттама</w:t>
      </w:r>
    </w:p>
    <w:p w:rsidR="003E7C14" w:rsidRDefault="003E7C14" w:rsidP="003E7C1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3.Мүлік салығы бойынша жеңілдіктер кімдерге беріледі</w:t>
      </w:r>
    </w:p>
    <w:p w:rsidR="003E7C14" w:rsidRPr="001C66A7" w:rsidRDefault="003E7C14" w:rsidP="003E7C1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4.Арнайы экономикалық аймақтарда мүліктерге  қандай жеңілдік беріледі</w:t>
      </w:r>
    </w:p>
    <w:p w:rsidR="00C92254" w:rsidRPr="003E7C14" w:rsidRDefault="00C92254">
      <w:pPr>
        <w:rPr>
          <w:lang w:val="kk-KZ"/>
        </w:rPr>
      </w:pPr>
      <w:bookmarkStart w:id="0" w:name="_GoBack"/>
      <w:bookmarkEnd w:id="0"/>
    </w:p>
    <w:sectPr w:rsidR="00C92254" w:rsidRPr="003E7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B4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4A8224E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6AD3627D"/>
    <w:multiLevelType w:val="singleLevel"/>
    <w:tmpl w:val="66706902"/>
    <w:lvl w:ilvl="0">
      <w:start w:val="1"/>
      <w:numFmt w:val="decimal"/>
      <w:lvlText w:val="%1)"/>
      <w:lvlJc w:val="left"/>
      <w:pPr>
        <w:tabs>
          <w:tab w:val="num" w:pos="2121"/>
        </w:tabs>
        <w:ind w:left="2121" w:hanging="420"/>
      </w:pPr>
      <w:rPr>
        <w:rFonts w:hint="eastAsia"/>
      </w:rPr>
    </w:lvl>
  </w:abstractNum>
  <w:abstractNum w:abstractNumId="3">
    <w:nsid w:val="72876E92"/>
    <w:multiLevelType w:val="hybridMultilevel"/>
    <w:tmpl w:val="EE42E49C"/>
    <w:lvl w:ilvl="0" w:tplc="2336329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A2"/>
    <w:rsid w:val="003535A2"/>
    <w:rsid w:val="003E7C14"/>
    <w:rsid w:val="00C9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1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1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2022-01-18T19:28:00Z</dcterms:created>
  <dcterms:modified xsi:type="dcterms:W3CDTF">2022-01-18T19:29:00Z</dcterms:modified>
</cp:coreProperties>
</file>